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62" w:rsidRPr="00705CAE" w:rsidRDefault="00E17362" w:rsidP="00E17362">
      <w:pPr>
        <w:pStyle w:val="a3"/>
        <w:jc w:val="center"/>
        <w:rPr>
          <w:rFonts w:ascii="Verdana" w:hAnsi="Verdana"/>
          <w:color w:val="000000"/>
          <w:sz w:val="28"/>
          <w:szCs w:val="28"/>
        </w:rPr>
      </w:pPr>
      <w:r w:rsidRPr="00705CAE">
        <w:rPr>
          <w:rStyle w:val="a4"/>
          <w:color w:val="000000"/>
          <w:sz w:val="28"/>
          <w:szCs w:val="28"/>
        </w:rPr>
        <w:t>Зимние игры на свежем воздухе</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С приходом зимы у детей начинается настоящее раздолье – ведь активные игры на свежем воздухе полезны не только для физического здоровья малышей, но и для их эмоционального состояния. Катания на санках, лепка снеговика, метание друг в друга снежков и другие зимние игры на свежем воздухе заряжают малышей энергией, радостью и счастьем!</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 xml:space="preserve">Поэтому зря многие родители </w:t>
      </w:r>
      <w:proofErr w:type="gramStart"/>
      <w:r w:rsidRPr="00705CAE">
        <w:rPr>
          <w:color w:val="000000"/>
          <w:sz w:val="28"/>
          <w:szCs w:val="28"/>
        </w:rPr>
        <w:t>боятся</w:t>
      </w:r>
      <w:proofErr w:type="gramEnd"/>
      <w:r w:rsidRPr="00705CAE">
        <w:rPr>
          <w:color w:val="000000"/>
          <w:sz w:val="28"/>
          <w:szCs w:val="28"/>
        </w:rPr>
        <w:t xml:space="preserve">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w:t>
      </w:r>
      <w:proofErr w:type="gramStart"/>
      <w:r w:rsidRPr="00705CAE">
        <w:rPr>
          <w:color w:val="000000"/>
          <w:sz w:val="28"/>
          <w:szCs w:val="28"/>
        </w:rPr>
        <w:t>хворей</w:t>
      </w:r>
      <w:proofErr w:type="gramEnd"/>
      <w:r w:rsidRPr="00705CAE">
        <w:rPr>
          <w:color w:val="000000"/>
          <w:sz w:val="28"/>
          <w:szCs w:val="28"/>
        </w:rPr>
        <w:t xml:space="preserve">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p>
    <w:p w:rsidR="00E17362" w:rsidRPr="00705CAE" w:rsidRDefault="00E17362" w:rsidP="00705CAE">
      <w:pPr>
        <w:pStyle w:val="a3"/>
        <w:ind w:firstLine="709"/>
        <w:jc w:val="center"/>
        <w:rPr>
          <w:rFonts w:ascii="Verdana" w:hAnsi="Verdana"/>
          <w:color w:val="000000"/>
          <w:sz w:val="28"/>
          <w:szCs w:val="28"/>
        </w:rPr>
      </w:pPr>
      <w:r w:rsidRPr="00705CAE">
        <w:rPr>
          <w:rStyle w:val="a4"/>
          <w:color w:val="000000"/>
          <w:sz w:val="28"/>
          <w:szCs w:val="28"/>
        </w:rPr>
        <w:t>Какие же зимние игры на свежем воздухе обрадуют Вашего малыша больше всего?</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t>Зимние игры на свежем воздухе с санками</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t>1. «Попрыгунчики»</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 xml:space="preserve">Количество </w:t>
      </w:r>
      <w:proofErr w:type="gramStart"/>
      <w:r w:rsidRPr="00705CAE">
        <w:rPr>
          <w:color w:val="000000"/>
          <w:sz w:val="28"/>
          <w:szCs w:val="28"/>
        </w:rPr>
        <w:t>играющих</w:t>
      </w:r>
      <w:proofErr w:type="gramEnd"/>
      <w:r w:rsidRPr="00705CAE">
        <w:rPr>
          <w:color w:val="000000"/>
          <w:sz w:val="28"/>
          <w:szCs w:val="28"/>
        </w:rPr>
        <w:t xml:space="preserve">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t>2. «Поезд из санок»</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 xml:space="preserve">Для этой игры нужно </w:t>
      </w:r>
      <w:proofErr w:type="gramStart"/>
      <w:r w:rsidRPr="00705CAE">
        <w:rPr>
          <w:color w:val="000000"/>
          <w:sz w:val="28"/>
          <w:szCs w:val="28"/>
        </w:rPr>
        <w:t>побольше</w:t>
      </w:r>
      <w:proofErr w:type="gramEnd"/>
      <w:r w:rsidRPr="00705CAE">
        <w:rPr>
          <w:color w:val="000000"/>
          <w:sz w:val="28"/>
          <w:szCs w:val="28"/>
        </w:rPr>
        <w:t xml:space="preserve"> играющих – около 7-8 человек. Суть ее в том, что между собой связываются 3-4 санок, на них садятся дети, а другие – ребята постарше или взрослые – везут этот «поезд», катая малышей. Кроме того, дети одного возраста могут катать друг друга или двое детей везти «поезд» из двух связанных между собой санок, в которых сидят другие двое. Возить друг друга нужно по очереди, попеременно меняясь местами. Эта зимняя игра на свежем воздухе очень хороша для больших групп детей.</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t>3. «Оленьи упряжки»</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lastRenderedPageBreak/>
        <w:t>4. «Тройка»</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 xml:space="preserve">Для этой игры, в которой также прослеживаются сюжетно-ролевые элементы, нужно пятеро детей. Заранее нужно изготовить дугу с бубенцами из картона или веток, и вожжи из веревки. Трое детей «впрягаются» под дугу, а двое садятся в санки. </w:t>
      </w:r>
      <w:proofErr w:type="gramStart"/>
      <w:r w:rsidRPr="00705CAE">
        <w:rPr>
          <w:color w:val="000000"/>
          <w:sz w:val="28"/>
          <w:szCs w:val="28"/>
        </w:rPr>
        <w:t>Сидящий</w:t>
      </w:r>
      <w:proofErr w:type="gramEnd"/>
      <w:r w:rsidRPr="00705CAE">
        <w:rPr>
          <w:color w:val="000000"/>
          <w:sz w:val="28"/>
          <w:szCs w:val="28"/>
        </w:rPr>
        <w:t xml:space="preserve"> спереди держит вожжи и управляет «тройкой». Через некоторое время дети меняются местами.</w:t>
      </w:r>
    </w:p>
    <w:p w:rsidR="00E17362" w:rsidRPr="00705CAE" w:rsidRDefault="00E17362" w:rsidP="00705CAE">
      <w:pPr>
        <w:pStyle w:val="a3"/>
        <w:ind w:firstLine="709"/>
        <w:rPr>
          <w:rFonts w:ascii="Verdana" w:hAnsi="Verdana"/>
          <w:color w:val="000000"/>
          <w:sz w:val="28"/>
          <w:szCs w:val="28"/>
        </w:rPr>
      </w:pPr>
      <w:r w:rsidRPr="00705CAE">
        <w:rPr>
          <w:rStyle w:val="a4"/>
          <w:color w:val="000000"/>
          <w:sz w:val="28"/>
          <w:szCs w:val="28"/>
        </w:rPr>
        <w:t>5. «Эх, прокачу!»</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 xml:space="preserve">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w:t>
      </w:r>
      <w:proofErr w:type="gramStart"/>
      <w:r w:rsidRPr="00705CAE">
        <w:rPr>
          <w:color w:val="000000"/>
          <w:sz w:val="28"/>
          <w:szCs w:val="28"/>
        </w:rPr>
        <w:t>И</w:t>
      </w:r>
      <w:proofErr w:type="gramEnd"/>
      <w:r w:rsidRPr="00705CAE">
        <w:rPr>
          <w:color w:val="000000"/>
          <w:sz w:val="28"/>
          <w:szCs w:val="28"/>
        </w:rPr>
        <w:t xml:space="preserve"> в конце концов скажите: «А сейчас я помчу тебя очень быстро!» и двигайтесь с максимальной скоростью.</w:t>
      </w:r>
    </w:p>
    <w:p w:rsidR="00E17362" w:rsidRPr="00705CAE" w:rsidRDefault="00E17362" w:rsidP="00705CAE">
      <w:pPr>
        <w:pStyle w:val="a3"/>
        <w:ind w:firstLine="709"/>
        <w:jc w:val="both"/>
        <w:rPr>
          <w:rFonts w:ascii="Verdana" w:hAnsi="Verdana"/>
          <w:color w:val="000000"/>
          <w:sz w:val="28"/>
          <w:szCs w:val="28"/>
        </w:rPr>
      </w:pPr>
      <w:r w:rsidRPr="00705CAE">
        <w:rPr>
          <w:color w:val="000000"/>
          <w:sz w:val="28"/>
          <w:szCs w:val="28"/>
        </w:rPr>
        <w:t>В процессе катания Вы можете напевать ребенку веселую песенку про зиму. Тогда Ваш малыш будет в полном восторге!</w:t>
      </w:r>
    </w:p>
    <w:p w:rsidR="00E17362" w:rsidRPr="00705CAE" w:rsidRDefault="00E17362" w:rsidP="00705CAE">
      <w:pPr>
        <w:pStyle w:val="a3"/>
        <w:ind w:firstLine="709"/>
        <w:rPr>
          <w:rFonts w:ascii="Verdana" w:hAnsi="Verdana"/>
          <w:color w:val="000000"/>
          <w:sz w:val="28"/>
          <w:szCs w:val="28"/>
        </w:rPr>
      </w:pPr>
      <w:r w:rsidRPr="00705CAE">
        <w:rPr>
          <w:rFonts w:ascii="Verdana" w:hAnsi="Verdana"/>
          <w:color w:val="000000"/>
          <w:sz w:val="28"/>
          <w:szCs w:val="28"/>
        </w:rPr>
        <w:t> </w:t>
      </w:r>
    </w:p>
    <w:p w:rsidR="00E17362" w:rsidRPr="00705CAE" w:rsidRDefault="00CA77A5" w:rsidP="00705CAE">
      <w:pPr>
        <w:pStyle w:val="a3"/>
        <w:ind w:firstLine="709"/>
        <w:rPr>
          <w:rFonts w:ascii="Verdana" w:hAnsi="Verdana"/>
          <w:color w:val="000000"/>
          <w:sz w:val="28"/>
          <w:szCs w:val="28"/>
        </w:rPr>
      </w:pPr>
      <w:hyperlink r:id="rId4" w:history="1">
        <w:r w:rsidR="00E17362" w:rsidRPr="00705CAE">
          <w:rPr>
            <w:rStyle w:val="a5"/>
            <w:color w:val="6B80A3"/>
            <w:sz w:val="28"/>
            <w:szCs w:val="28"/>
          </w:rPr>
          <w:t>http://ped-kopilka.ru/blogs/</w:t>
        </w:r>
      </w:hyperlink>
    </w:p>
    <w:bookmarkStart w:id="0" w:name="_GoBack"/>
    <w:bookmarkEnd w:id="0"/>
    <w:p w:rsidR="00E17362" w:rsidRPr="00705CAE" w:rsidRDefault="00CA77A5" w:rsidP="00705CAE">
      <w:pPr>
        <w:pStyle w:val="a3"/>
        <w:ind w:firstLine="709"/>
        <w:rPr>
          <w:rFonts w:ascii="Verdana" w:hAnsi="Verdana"/>
          <w:color w:val="000000"/>
          <w:sz w:val="28"/>
          <w:szCs w:val="28"/>
        </w:rPr>
      </w:pPr>
      <w:r w:rsidRPr="00705CAE">
        <w:rPr>
          <w:color w:val="000000"/>
          <w:sz w:val="28"/>
          <w:szCs w:val="28"/>
        </w:rPr>
        <w:fldChar w:fldCharType="begin"/>
      </w:r>
      <w:r w:rsidR="00E17362" w:rsidRPr="00705CAE">
        <w:rPr>
          <w:color w:val="000000"/>
          <w:sz w:val="28"/>
          <w:szCs w:val="28"/>
        </w:rPr>
        <w:instrText xml:space="preserve"> HYPERLINK "http://www.maam.ru/detskijsad/fizicheskaja-kultura.html" </w:instrText>
      </w:r>
      <w:r w:rsidRPr="00705CAE">
        <w:rPr>
          <w:color w:val="000000"/>
          <w:sz w:val="28"/>
          <w:szCs w:val="28"/>
        </w:rPr>
        <w:fldChar w:fldCharType="separate"/>
      </w:r>
      <w:r w:rsidR="00E17362" w:rsidRPr="00705CAE">
        <w:rPr>
          <w:rStyle w:val="a5"/>
          <w:color w:val="6B80A3"/>
          <w:sz w:val="28"/>
          <w:szCs w:val="28"/>
        </w:rPr>
        <w:t>http://www.maam.ru/detskijsad/fizicheskaja-kultura.html</w:t>
      </w:r>
      <w:r w:rsidRPr="00705CAE">
        <w:rPr>
          <w:color w:val="000000"/>
          <w:sz w:val="28"/>
          <w:szCs w:val="28"/>
        </w:rPr>
        <w:fldChar w:fldCharType="end"/>
      </w:r>
    </w:p>
    <w:p w:rsidR="00BE548F" w:rsidRDefault="00BE548F"/>
    <w:sectPr w:rsidR="00BE548F" w:rsidSect="00BE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362"/>
    <w:rsid w:val="00705CAE"/>
    <w:rsid w:val="00B06077"/>
    <w:rsid w:val="00BE548F"/>
    <w:rsid w:val="00CA77A5"/>
    <w:rsid w:val="00E1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362"/>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E17362"/>
    <w:rPr>
      <w:b/>
      <w:bCs/>
    </w:rPr>
  </w:style>
  <w:style w:type="character" w:styleId="a5">
    <w:name w:val="Hyperlink"/>
    <w:basedOn w:val="a0"/>
    <w:uiPriority w:val="99"/>
    <w:semiHidden/>
    <w:unhideWhenUsed/>
    <w:rsid w:val="00E17362"/>
    <w:rPr>
      <w:color w:val="0000FF"/>
      <w:u w:val="single"/>
    </w:rPr>
  </w:style>
</w:styles>
</file>

<file path=word/webSettings.xml><?xml version="1.0" encoding="utf-8"?>
<w:webSettings xmlns:r="http://schemas.openxmlformats.org/officeDocument/2006/relationships" xmlns:w="http://schemas.openxmlformats.org/wordprocessingml/2006/main">
  <w:divs>
    <w:div w:id="20234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blo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3</cp:revision>
  <dcterms:created xsi:type="dcterms:W3CDTF">2020-05-12T02:46:00Z</dcterms:created>
  <dcterms:modified xsi:type="dcterms:W3CDTF">2020-05-13T05:27:00Z</dcterms:modified>
</cp:coreProperties>
</file>